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F" w:rsidRDefault="006D1DDF">
      <w:pPr>
        <w:spacing w:after="50"/>
        <w:jc w:val="center"/>
      </w:pPr>
      <w:r>
        <w:rPr>
          <w:color w:val="333333"/>
          <w:sz w:val="40"/>
          <w:szCs w:val="40"/>
        </w:rPr>
        <w:t>ДОГОВОР КУПЛИ-ПРОДАЖИ</w:t>
      </w:r>
    </w:p>
    <w:p w:rsidR="006D1DDF" w:rsidRDefault="006D1DDF">
      <w:pPr>
        <w:spacing w:line="360" w:lineRule="auto"/>
        <w:jc w:val="center"/>
      </w:pPr>
      <w:r>
        <w:rPr>
          <w:b/>
          <w:bCs/>
          <w:color w:val="333333"/>
          <w:sz w:val="18"/>
          <w:szCs w:val="18"/>
        </w:rPr>
        <w:t>мебели</w:t>
      </w:r>
    </w:p>
    <w:p w:rsidR="006D1DDF" w:rsidRDefault="006D1DDF"/>
    <w:p w:rsidR="006D1DDF" w:rsidRDefault="006D1DDF">
      <w:r>
        <w:rPr>
          <w:color w:val="333333"/>
        </w:rPr>
        <w:t xml:space="preserve"> </w:t>
      </w: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32"/>
        <w:gridCol w:w="4521"/>
      </w:tblGrid>
      <w:tr w:rsidR="006D1DDF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6D1DDF" w:rsidRDefault="006D1DDF">
            <w:pPr>
              <w:spacing w:line="36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</w:tcPr>
          <w:p w:rsidR="006D1DDF" w:rsidRDefault="006D1DDF">
            <w:pPr>
              <w:spacing w:line="360" w:lineRule="auto"/>
              <w:jc w:val="right"/>
            </w:pPr>
            <w:r>
              <w:rPr>
                <w:color w:val="999999"/>
                <w:sz w:val="16"/>
                <w:szCs w:val="16"/>
              </w:rPr>
              <w:t xml:space="preserve">«____» ______________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color w:val="999999"/>
                  <w:sz w:val="16"/>
                  <w:szCs w:val="16"/>
                </w:rPr>
                <w:t>2023 г</w:t>
              </w:r>
            </w:smartTag>
            <w:r>
              <w:rPr>
                <w:color w:val="999999"/>
                <w:sz w:val="16"/>
                <w:szCs w:val="16"/>
              </w:rPr>
              <w:t>.</w:t>
            </w:r>
          </w:p>
        </w:tc>
      </w:tr>
    </w:tbl>
    <w:p w:rsidR="006D1DDF" w:rsidRDefault="006D1DDF"/>
    <w:p w:rsidR="006D1DDF" w:rsidRDefault="006D1DDF"/>
    <w:p w:rsidR="006D1DDF" w:rsidRDefault="006D1DDF"/>
    <w:p w:rsidR="006D1DDF" w:rsidRPr="00D503D8" w:rsidRDefault="006D1DDF">
      <w:pPr>
        <w:rPr>
          <w:lang w:val="ru-RU"/>
        </w:rPr>
      </w:pPr>
      <w:r w:rsidRPr="00D503D8">
        <w:rPr>
          <w:color w:val="333333"/>
          <w:lang w:val="ru-RU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 w:rsidRPr="00D503D8">
        <w:rPr>
          <w:b/>
          <w:bCs/>
          <w:color w:val="333333"/>
          <w:lang w:val="ru-RU"/>
        </w:rPr>
        <w:t>Продавец</w:t>
      </w:r>
      <w:r w:rsidRPr="00D503D8">
        <w:rPr>
          <w:color w:val="333333"/>
          <w:lang w:val="ru-RU"/>
        </w:rPr>
        <w:t>», с одной стороны, и 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 w:rsidRPr="00D503D8">
        <w:rPr>
          <w:b/>
          <w:bCs/>
          <w:color w:val="333333"/>
          <w:lang w:val="ru-RU"/>
        </w:rPr>
        <w:t>Покупатель</w:t>
      </w:r>
      <w:r w:rsidRPr="00D503D8">
        <w:rPr>
          <w:color w:val="333333"/>
          <w:lang w:val="ru-RU"/>
        </w:rPr>
        <w:t>», с другой стороны, именуемые в дальнейшем «Стороны», заключили настоящий договор, в дальнейшем «</w:t>
      </w:r>
      <w:r w:rsidRPr="00D503D8">
        <w:rPr>
          <w:b/>
          <w:bCs/>
          <w:color w:val="333333"/>
          <w:lang w:val="ru-RU"/>
        </w:rPr>
        <w:t>Договор</w:t>
      </w:r>
      <w:r w:rsidRPr="00D503D8">
        <w:rPr>
          <w:color w:val="333333"/>
          <w:lang w:val="ru-RU"/>
        </w:rPr>
        <w:t xml:space="preserve">», о нижеследующем: 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1. ПРЕДМЕТ ДОГОВОРА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1.1. Продавец обязуется передать в собственность Покупателя набор мебели или двери купе (в дальнейшем «Товар»), а Покупатель обязуется принять товар и уплатить за него Продавцу денежную сумму, порядке и размере, установленными настоящим договором.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1.2. Предметом настоящего договора является товар, заказанный Покупателем и соответствующий описанию, указанному в Спецификации и Чертеже, являющимися неотъемлемыми частями настоящего договора (в дальнейшем «Приложения»).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1.3. Покупателю могут быть предоставлены дополнительные услуги по замеру, сборке, установке (монтажу) и доставке товара; стоимость услуг включается в стоимость товара. Указанные услуги предоставляются Покупателю только при условии приобретения товара. Описание заказанных Покупателем услуг, сроки, время и условия их предоставления указываются в договоре и Приложениях к нему.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2. ПОРЯДОК ИСПОЛНЕНИЯ ДОГОВОРА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2.1. Покупатель, ознакомившись с демонстрируемыми образцами, потребительскими свойствами и условиями поставки, заказывает изготовление необходимого ему товара. При этом Продавец заполняет необходимые Приложения, учитывающие характерные и особенные признаки, размеры и детали товара.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2.2. Продавец осуществляет продажу товара (отметить нужный пункт):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2.2.1. С предварительным замером с выездом на место предполагаемой установки; Стоимость услуг по замеру определена в Приложении №1.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2.2.2. Без предварительного замера. В случае отказа покупателя от замера, покупатель несет ответственность за предоставленные им размеры.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2.3. Установка (монтаж) товара осуществляется (отметить нужный пункт):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2.3.1. Продавцом; Стоимость услуг по установке (монтажу) товара определена в Приложении №1.В случае установки (монтажа) товара Продавцом, Покупатель обеспечивает возможность работы представителей Продавца в заранее подготовленном помещении, предназначенном для установки товара, освободив указанное помещение от лишних предметов и обеспечив необходимые условия безопасности. Если Покупатель не обеспечил должного уровня безопасности в помещении, из-за которых возникло повреждение стен и полов в помещении клиента, вся ответственность за повреждения лежит на Покупателе. Установка (монтаж) товара осуществляется Продавцом без выравнивания пола, потолка и стен помещения Покупателя, а так же без проведения сантехнических работ, установки и переноса электрических розеток, газовых труб и подводок. Выполнение услуг по монтажу товара Продавец вправе осуществлять как в день доставки товара, так и в любой другой рабочий день по согласованию с Покупателем. Время начала выполнения работ подлежит согласованию между Покупателем и Продавцом.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2.3.2. Покупателем самостоятельно без участия Продавца; В случае отказа Покупателя от установки (монтажа) товара Продавец не несет ответственности за последствия, вызванные некачественной установкой (монтажом) товара, произведенной Покупателем самостоятельно или с помощью выбранных им лиц.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2.4. Доставка товара Покупателю осуществляется Продавцом по адресу, указанному Покупателем. Стоимость услуг по доставке товара определена в Приложении №1. Срок и время доставки согласовываются Покупателем и Продавцом, но не менее, чем за одни сутки до доставки. При этом Продавец информирует Покупателя о сроке и времени доставки. Если доставка товара произведена в согласованные сторонами сроки, но товар не был передан покупателю по его вине, новая доставка производится во вновь согласованные сторонами сроки после дополнительной оплаты Покупателем стоимости доставки товара. При этом Покупатель и Продавец могут заключить отдельный договор на повторную доставку. Стоимость указанных услуг не включается в сумму настоящего договора.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2.5. Срок исполнения по доставке и сборке составляет ________ рабочих дней.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2.5.1. Дата выполнения заказа не позднее «___» _____________ 2023 года Заказ может быть доставлен Покупателю ранее указанной даты, о чем Покупатель будет уведомлен не менее чем за ________ сутки до доставки товара. В случае отказа Покупателя принять товар раньше даты выполнения заказа, Продавец вправе доставить товар Покупателю позднее даты выполнения заказа и срок выполнения заказа считается согласованным с Покупателем.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2.5.2. Продавец оставляет за собой право приостановить действие данного договора или увеличить срок исполнения услуг по доставке и сборке в одностороннем порядке, если в течение срока исполнения услуг по доставке и сборке Продавец не сможет созвониться с Покупателем и установить дату доставки и сборки товара.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2.6. Товар должен быть доставлен по адресу: ________________________________________________ 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2.7. Передача товара осуществляется вручением его Покупателю либо другому уполномоченному им лицу, представившего оригинал настоящего договора.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3. ПОРЯДОК РАСЧЕТОВ И СУММА ДОГОВОРА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3.1. При заключении договора Покупатель вносит аванс в размере ________ % от суммы, указанной в п.3.3 Договора.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3.2. Окончательный расчет по договору производится представителю Продавца по факту передачи товара и оказания услуг Покупателю.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3.3. Сумма договора составляет ________ рублей.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3.4. Все расчеты по настоящему договору осуществляются в рублях в соответствии с нормами действующего законодательства.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3.5. Дополнительные элементы Покупателя, купленные не у Продавца устанавливаются только за дополнительную плату и подлежат обязательному отражению в Приложении №1 данного договора в графе «дополнительные работы» с указанием наименования и количества устанавливаемых изделий.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3.6. В случае отсутствия в Приложении №1 оплаченной установки дополнительных элементов или несоответствия количества оплаченных элементов количеству фактически устанавливаемых, Продавец вправе отказать Покупателю в установке всех неоплаченных элементов.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3.7. В случае отказа Покупателя от установки каких-либо элементов товара, заказанных им у продавца (полок, декоративных и фальш-панелей, фурнитуры и т.д.) их стоимость не вычитается из стоимости товара, и Покупатель обязан оплатить товар полностью, а данные элементы остаются в его полном распоряжении.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4. ГАРАНТИЙНЫЙ СРОК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4.1. Гарантийный срок на товар ________________________ 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4.2. Гарантийный срок не распространяется на электрооборудование, поставляемое вместе с товаром, на стекло без армирующей пленки, а также на механические повреждения товара при его эксплуатации Покупателем.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4.3. Покупатель теряет гарантийный срок на товар, заказанный в данном договоре, а также гарантийный срок на товар, заказанный им ранее по предыдущим договорам, в случае невыполнения своих обязательств по любому из договоров.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4.4. В случае если Покупатель устанавливает товар, приобретенный у продавца, самостоятельно, то гарантия на товар распространяется только на механизм раздвижных дверей купе.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5. СРОК ДЕЙСТВИЯ ДОГОВОРА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5.1. Договор вступает в силу с момента его подписания.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5.2. Датой окончания договора будет дата передачи Покупателю или лицам, его представляющим, товара, соответствующего описанию, указанному в Приложениях. При оказании услуг, указанных в договоре, договор считается исполненным с момента выполнения этих услуг.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6. ОТВЕТСТВЕННОСТЬ СТОРОН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6.1. Покупатель вправе потребовать от Продавца выплаты штрафа в размере ________ % за каждый день просрочки от суммы услуг по доставке и сборке, указанной в Приложении №1.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6.2. Штраф не взимается с Продавца в случаях, когда Покупатель нарушил сроки, установленные п.2.4 договора. В случае отказа Покупателя от получения заказанных товаров (услуг) согласно спецификации и эскиза, денежные средства, уплаченные Покупателем за товары (услуги) остаются у Продавца в качестве штрафных санкций.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6.3. В случае отказа Продавца от исполнения настоящего договора, Продавец возвращает Покупателю денежные средства в сумме внесенных Покупателем денежных платежей.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6.4. Претензии по договору принимаются в течение гарантийного срока на товар при предъявлении Покупателем оригинала настоящего договора и всех приложений к нему.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6.5. За неисполнение или ненадлежащее исполнение обязанностей по настоящему договору стороны несут ответственность, предусмотренную действующим законодательством РФ.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6.6.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предвидеть или предотвратить разумными мерами (форс-мажорные обстоятельства). К таким событиям относятся наводнения, пожар, землетрясения, взрыв, шторм, оседание почвы, эпидемия и иные явления природы, военные действия, технологические катастрофы.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6.7. При наступлении форс-мажорных обстоятельств, исполнение договора может быть без каких-либо санкций по отношению к пострадавшей стороне приостановлено на время их действия и ликвидации их последствий.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7. РАЗРЕШЕНИЕ СПОРОВ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7.1. Все разногласия и споры, которые могут возникнуть между сторонами из настоящего договора и в связи с ним, будут по возможности решаться путем переговоров.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7.2. В случае, когда возникшие споры путем переговоров не урегулированы, они подлежат разрешению в судебном порядке.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8. ПРОЧИЕ УСЛОВИЯ ДОГОВОРА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8.1. Настоящий договор, составленный на четырех страницах, а также любые приложения к нему, заключается между двумя сторонами в двух экземплярах, имеющих равную юридическую силу, и передаются по одному экземпляру каждой из сторон.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8.2. Изменения и дополнения к настоящему договору не допускаются. В случае если Покупателю необходимо внести изменения или дополнения в данный договор, договор подлежит расторжению, а вместо него оформляется новый договор с новой датой и новым сроком исполнения услуг по доставке и сборке. Покупатель в этом случае оплачивает дополнительно работы связанные с переоформлением договора в размере стоимости услуг связанных с предварительным замером товара.</w:t>
      </w:r>
    </w:p>
    <w:p w:rsidR="006D1DDF" w:rsidRPr="00D503D8" w:rsidRDefault="006D1DDF">
      <w:pPr>
        <w:spacing w:after="150" w:line="360" w:lineRule="auto"/>
        <w:rPr>
          <w:lang w:val="ru-RU"/>
        </w:rPr>
      </w:pPr>
      <w:r w:rsidRPr="00D503D8">
        <w:rPr>
          <w:color w:val="333333"/>
          <w:lang w:val="ru-RU"/>
        </w:rPr>
        <w:t>8.3. Ни одна из сторон договора не вправе передавать свои права по настоящему договору другому лицу без письменного согласия другой стороны.</w:t>
      </w:r>
    </w:p>
    <w:p w:rsidR="006D1DDF" w:rsidRPr="00D503D8" w:rsidRDefault="006D1DDF">
      <w:pPr>
        <w:spacing w:before="500" w:after="150"/>
        <w:jc w:val="center"/>
        <w:rPr>
          <w:lang w:val="ru-RU"/>
        </w:rPr>
      </w:pPr>
      <w:r w:rsidRPr="00D503D8">
        <w:rPr>
          <w:b/>
          <w:bCs/>
          <w:color w:val="333333"/>
          <w:sz w:val="24"/>
          <w:szCs w:val="24"/>
          <w:lang w:val="ru-RU"/>
        </w:rPr>
        <w:t>9. ЮРИДИЧЕСКИЕ АДРЕСА И БАНКОВСКИЕ РЕКВИЗИТЫ СТОРОН</w:t>
      </w:r>
    </w:p>
    <w:p w:rsidR="006D1DDF" w:rsidRPr="00D503D8" w:rsidRDefault="006D1DDF">
      <w:pPr>
        <w:rPr>
          <w:lang w:val="ru-RU"/>
        </w:rPr>
      </w:pPr>
    </w:p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15"/>
        <w:gridCol w:w="4538"/>
      </w:tblGrid>
      <w:tr w:rsidR="006D1DDF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b/>
                <w:bCs/>
                <w:color w:val="333333"/>
                <w:sz w:val="18"/>
                <w:szCs w:val="18"/>
                <w:lang w:val="ru-RU"/>
              </w:rPr>
              <w:t>Продавец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Юр. адрес: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ИНН: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КПП: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Банк: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Рас./счёт:</w:t>
            </w:r>
          </w:p>
          <w:p w:rsidR="006D1DDF" w:rsidRDefault="006D1DDF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6D1DDF" w:rsidRDefault="006D1DDF">
            <w:r>
              <w:rPr>
                <w:color w:val="333333"/>
                <w:sz w:val="18"/>
                <w:szCs w:val="18"/>
              </w:rPr>
              <w:t>БИК:</w:t>
            </w:r>
          </w:p>
        </w:tc>
        <w:tc>
          <w:tcPr>
            <w:tcW w:w="5000" w:type="dxa"/>
          </w:tcPr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b/>
                <w:bCs/>
                <w:color w:val="333333"/>
                <w:sz w:val="18"/>
                <w:szCs w:val="18"/>
                <w:lang w:val="ru-RU"/>
              </w:rPr>
              <w:t>Покупатель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Регистрация: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Почтовый адрес:</w:t>
            </w:r>
          </w:p>
          <w:p w:rsidR="006D1DDF" w:rsidRPr="00D503D8" w:rsidRDefault="006D1DDF">
            <w:pPr>
              <w:rPr>
                <w:lang w:val="ru-RU"/>
              </w:rPr>
            </w:pPr>
            <w:r w:rsidRPr="00D503D8">
              <w:rPr>
                <w:color w:val="333333"/>
                <w:sz w:val="18"/>
                <w:szCs w:val="18"/>
                <w:lang w:val="ru-RU"/>
              </w:rPr>
              <w:t>Паспорт серия:</w:t>
            </w:r>
          </w:p>
          <w:p w:rsidR="006D1DDF" w:rsidRDefault="006D1DDF">
            <w:r>
              <w:rPr>
                <w:color w:val="333333"/>
                <w:sz w:val="18"/>
                <w:szCs w:val="18"/>
              </w:rPr>
              <w:t>Номер:</w:t>
            </w:r>
          </w:p>
          <w:p w:rsidR="006D1DDF" w:rsidRDefault="006D1DDF">
            <w:r>
              <w:rPr>
                <w:color w:val="333333"/>
                <w:sz w:val="18"/>
                <w:szCs w:val="18"/>
              </w:rPr>
              <w:t>Выдан:</w:t>
            </w:r>
          </w:p>
          <w:p w:rsidR="006D1DDF" w:rsidRDefault="006D1DDF">
            <w:r>
              <w:rPr>
                <w:color w:val="333333"/>
                <w:sz w:val="18"/>
                <w:szCs w:val="18"/>
              </w:rPr>
              <w:t>Кем:</w:t>
            </w:r>
          </w:p>
          <w:p w:rsidR="006D1DDF" w:rsidRDefault="006D1DDF">
            <w:r>
              <w:rPr>
                <w:color w:val="333333"/>
                <w:sz w:val="18"/>
                <w:szCs w:val="18"/>
              </w:rPr>
              <w:t>Телефон:</w:t>
            </w:r>
            <w:r>
              <w:rPr>
                <w:color w:val="333333"/>
              </w:rPr>
              <w:t xml:space="preserve"> </w:t>
            </w:r>
          </w:p>
        </w:tc>
      </w:tr>
    </w:tbl>
    <w:p w:rsidR="006D1DDF" w:rsidRDefault="006D1DDF"/>
    <w:p w:rsidR="006D1DDF" w:rsidRDefault="006D1DDF">
      <w:pPr>
        <w:spacing w:before="500" w:after="150"/>
        <w:jc w:val="center"/>
      </w:pPr>
      <w:r>
        <w:rPr>
          <w:b/>
          <w:bCs/>
          <w:color w:val="333333"/>
          <w:sz w:val="24"/>
          <w:szCs w:val="24"/>
        </w:rPr>
        <w:t>10. ПОДПИСИ СТОРОН</w:t>
      </w:r>
    </w:p>
    <w:p w:rsidR="006D1DDF" w:rsidRDefault="006D1DDF"/>
    <w:tbl>
      <w:tblPr>
        <w:tblW w:w="0" w:type="auto"/>
        <w:tblInd w:w="-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CellMar>
          <w:left w:w="10" w:type="dxa"/>
          <w:right w:w="10" w:type="dxa"/>
        </w:tblCellMar>
        <w:tblLook w:val="0000"/>
      </w:tblPr>
      <w:tblGrid>
        <w:gridCol w:w="4527"/>
        <w:gridCol w:w="4526"/>
      </w:tblGrid>
      <w:tr w:rsidR="006D1DDF">
        <w:tblPrEx>
          <w:tblCellMar>
            <w:top w:w="0" w:type="dxa"/>
            <w:bottom w:w="0" w:type="dxa"/>
          </w:tblCellMar>
        </w:tblPrEx>
        <w:tc>
          <w:tcPr>
            <w:tcW w:w="5000" w:type="dxa"/>
          </w:tcPr>
          <w:p w:rsidR="006D1DDF" w:rsidRDefault="006D1DDF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Продавец _______________</w:t>
            </w:r>
          </w:p>
        </w:tc>
        <w:tc>
          <w:tcPr>
            <w:tcW w:w="5000" w:type="dxa"/>
          </w:tcPr>
          <w:p w:rsidR="006D1DDF" w:rsidRDefault="006D1DDF">
            <w:pPr>
              <w:spacing w:line="360" w:lineRule="auto"/>
            </w:pPr>
            <w:r>
              <w:rPr>
                <w:color w:val="333333"/>
                <w:sz w:val="18"/>
                <w:szCs w:val="18"/>
              </w:rPr>
              <w:t>Покупатель _______________</w:t>
            </w:r>
          </w:p>
        </w:tc>
      </w:tr>
    </w:tbl>
    <w:p w:rsidR="006D1DDF" w:rsidRDefault="006D1DDF"/>
    <w:p w:rsidR="006D1DDF" w:rsidRDefault="006D1DDF" w:rsidP="00D503D8">
      <w:r>
        <w:br w:type="page"/>
      </w:r>
    </w:p>
    <w:sectPr w:rsidR="006D1DDF" w:rsidSect="0027273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DDF" w:rsidRDefault="006D1DDF" w:rsidP="0027273C">
      <w:r>
        <w:separator/>
      </w:r>
    </w:p>
  </w:endnote>
  <w:endnote w:type="continuationSeparator" w:id="0">
    <w:p w:rsidR="006D1DDF" w:rsidRDefault="006D1DDF" w:rsidP="0027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DDF" w:rsidRDefault="006D1DDF" w:rsidP="0027273C">
      <w:r>
        <w:separator/>
      </w:r>
    </w:p>
  </w:footnote>
  <w:footnote w:type="continuationSeparator" w:id="0">
    <w:p w:rsidR="006D1DDF" w:rsidRDefault="006D1DDF" w:rsidP="00272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73C"/>
    <w:rsid w:val="0027273C"/>
    <w:rsid w:val="00645EFB"/>
    <w:rsid w:val="006D1DDF"/>
    <w:rsid w:val="00956BD6"/>
    <w:rsid w:val="00D50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3C"/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27273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503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7543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503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7543"/>
    <w:rPr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1627</Words>
  <Characters>9276</Characters>
  <Application>Microsoft Office Outlook</Application>
  <DocSecurity>0</DocSecurity>
  <Lines>0</Lines>
  <Paragraphs>0</Paragraphs>
  <ScaleCrop>false</ScaleCrop>
  <Company>ООО "Национальная юридическая служба"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купли-продажи мебели, заключаемого между юридическим и физическим лицом</dc:title>
  <dc:subject/>
  <dc:creator>amulex.ru</dc:creator>
  <cp:keywords/>
  <dc:description>Образец договора купли-продажи мебели, заключаемого между юридическим и физическим лицом</dc:description>
  <cp:lastModifiedBy>123</cp:lastModifiedBy>
  <cp:revision>2</cp:revision>
  <dcterms:created xsi:type="dcterms:W3CDTF">2023-01-17T16:10:00Z</dcterms:created>
  <dcterms:modified xsi:type="dcterms:W3CDTF">2023-01-17T16:11:00Z</dcterms:modified>
</cp:coreProperties>
</file>