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65" w:rsidRDefault="00C83165">
      <w:pPr>
        <w:spacing w:after="50"/>
        <w:jc w:val="center"/>
      </w:pPr>
      <w:r>
        <w:rPr>
          <w:color w:val="333333"/>
          <w:sz w:val="40"/>
          <w:szCs w:val="40"/>
        </w:rPr>
        <w:t>ДОГОВОР КУПЛИ-ПРОДАЖИ</w:t>
      </w:r>
    </w:p>
    <w:p w:rsidR="00C83165" w:rsidRDefault="00C83165">
      <w:pPr>
        <w:spacing w:line="360" w:lineRule="auto"/>
        <w:jc w:val="center"/>
      </w:pPr>
      <w:r>
        <w:rPr>
          <w:b/>
          <w:bCs/>
          <w:color w:val="333333"/>
          <w:sz w:val="18"/>
          <w:szCs w:val="18"/>
        </w:rPr>
        <w:t>предприятия</w:t>
      </w:r>
    </w:p>
    <w:p w:rsidR="00C83165" w:rsidRDefault="00C83165"/>
    <w:p w:rsidR="00C83165" w:rsidRDefault="00C83165">
      <w:r>
        <w:rPr>
          <w:color w:val="333333"/>
        </w:rPr>
        <w:t xml:space="preserve"> </w:t>
      </w:r>
    </w:p>
    <w:tbl>
      <w:tblPr>
        <w:tblW w:w="0" w:type="auto"/>
        <w:tblInd w:w="-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10" w:type="dxa"/>
          <w:right w:w="10" w:type="dxa"/>
        </w:tblCellMar>
        <w:tblLook w:val="0000"/>
      </w:tblPr>
      <w:tblGrid>
        <w:gridCol w:w="4532"/>
        <w:gridCol w:w="4521"/>
      </w:tblGrid>
      <w:tr w:rsidR="00C83165">
        <w:tblPrEx>
          <w:tblCellMar>
            <w:top w:w="0" w:type="dxa"/>
            <w:bottom w:w="0" w:type="dxa"/>
          </w:tblCellMar>
        </w:tblPrEx>
        <w:tc>
          <w:tcPr>
            <w:tcW w:w="5000" w:type="dxa"/>
          </w:tcPr>
          <w:p w:rsidR="00C83165" w:rsidRDefault="00C83165">
            <w:pPr>
              <w:spacing w:line="360" w:lineRule="auto"/>
            </w:pPr>
            <w:r>
              <w:rPr>
                <w:color w:val="999999"/>
                <w:sz w:val="16"/>
                <w:szCs w:val="16"/>
              </w:rPr>
              <w:t>г. _______________</w:t>
            </w:r>
          </w:p>
        </w:tc>
        <w:tc>
          <w:tcPr>
            <w:tcW w:w="5000" w:type="dxa"/>
          </w:tcPr>
          <w:p w:rsidR="00C83165" w:rsidRDefault="00C83165">
            <w:pPr>
              <w:spacing w:line="360" w:lineRule="auto"/>
              <w:jc w:val="right"/>
            </w:pPr>
            <w:r>
              <w:rPr>
                <w:color w:val="999999"/>
                <w:sz w:val="16"/>
                <w:szCs w:val="16"/>
              </w:rPr>
              <w:t xml:space="preserve">«____» ______________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color w:val="999999"/>
                  <w:sz w:val="16"/>
                  <w:szCs w:val="16"/>
                </w:rPr>
                <w:t>2023 г</w:t>
              </w:r>
            </w:smartTag>
            <w:r>
              <w:rPr>
                <w:color w:val="999999"/>
                <w:sz w:val="16"/>
                <w:szCs w:val="16"/>
              </w:rPr>
              <w:t>.</w:t>
            </w:r>
          </w:p>
        </w:tc>
      </w:tr>
    </w:tbl>
    <w:p w:rsidR="00C83165" w:rsidRDefault="00C83165"/>
    <w:p w:rsidR="00C83165" w:rsidRDefault="00C83165"/>
    <w:p w:rsidR="00C83165" w:rsidRDefault="00C83165"/>
    <w:p w:rsidR="00C83165" w:rsidRPr="00AA397E" w:rsidRDefault="00C83165">
      <w:pPr>
        <w:rPr>
          <w:lang w:val="ru-RU"/>
        </w:rPr>
      </w:pPr>
      <w:r w:rsidRPr="00AA397E">
        <w:rPr>
          <w:color w:val="333333"/>
          <w:lang w:val="ru-RU"/>
        </w:rPr>
        <w:t xml:space="preserve">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 w:rsidRPr="00AA397E">
        <w:rPr>
          <w:b/>
          <w:bCs/>
          <w:color w:val="333333"/>
          <w:lang w:val="ru-RU"/>
        </w:rPr>
        <w:t>Продавец</w:t>
      </w:r>
      <w:r w:rsidRPr="00AA397E">
        <w:rPr>
          <w:color w:val="333333"/>
          <w:lang w:val="ru-RU"/>
        </w:rPr>
        <w:t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 w:rsidRPr="00AA397E">
        <w:rPr>
          <w:b/>
          <w:bCs/>
          <w:color w:val="333333"/>
          <w:lang w:val="ru-RU"/>
        </w:rPr>
        <w:t>Покупатель</w:t>
      </w:r>
      <w:r w:rsidRPr="00AA397E">
        <w:rPr>
          <w:color w:val="333333"/>
          <w:lang w:val="ru-RU"/>
        </w:rPr>
        <w:t>», с другой стороны, именуемые в дальнейшем «Стороны», заключили настоящий договор, в дальнейшем «</w:t>
      </w:r>
      <w:r w:rsidRPr="00AA397E">
        <w:rPr>
          <w:b/>
          <w:bCs/>
          <w:color w:val="333333"/>
          <w:lang w:val="ru-RU"/>
        </w:rPr>
        <w:t>Договор</w:t>
      </w:r>
      <w:r w:rsidRPr="00AA397E">
        <w:rPr>
          <w:color w:val="333333"/>
          <w:lang w:val="ru-RU"/>
        </w:rPr>
        <w:t xml:space="preserve">», о нижеследующем: </w:t>
      </w:r>
    </w:p>
    <w:p w:rsidR="00C83165" w:rsidRPr="00AA397E" w:rsidRDefault="00C83165">
      <w:pPr>
        <w:spacing w:before="500" w:after="150"/>
        <w:jc w:val="center"/>
        <w:rPr>
          <w:lang w:val="ru-RU"/>
        </w:rPr>
      </w:pPr>
      <w:r w:rsidRPr="00AA397E">
        <w:rPr>
          <w:b/>
          <w:bCs/>
          <w:color w:val="333333"/>
          <w:sz w:val="24"/>
          <w:szCs w:val="24"/>
          <w:lang w:val="ru-RU"/>
        </w:rPr>
        <w:t>1. Предмет Договора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1.1. Продавец обязуется передать в собственность Покупателя, а Покупатель - принять и оплатить в соответствии с условиями настоящего Договора предприятие ________________________ в целом как имущественный комплекс, расположенный по адресу: ________________________ , кадастровый номер ________ (далее - Предприятие).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 xml:space="preserve">1.2. Состав Предприятия указан в Акте инвентаризации, являющемся неотъемлемой частью настоящего Договора (Приложение </w:t>
      </w:r>
      <w:r>
        <w:rPr>
          <w:color w:val="333333"/>
        </w:rPr>
        <w:t>N</w:t>
      </w:r>
      <w:r w:rsidRPr="00AA397E">
        <w:rPr>
          <w:color w:val="333333"/>
          <w:lang w:val="ru-RU"/>
        </w:rPr>
        <w:t xml:space="preserve"> ________ ).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К Покупателю переходят (вариант: не переходят) исключительные права на средства индивидуализации Предприятия, продукции, работ или услуг Продавца (коммерческое обозначение, товарный знак, знак обслуживания), а также принадлежащие ему на основании лицензионных договоров права использования таких средств индивидуализации.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1.3. Сведения о Предприятии, характеристики и описание Предприятия на момент заключения Договора: ________________________________________________ 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 xml:space="preserve">1.4. Предприятие принадлежит Продавцу на праве собственности на основании ________________________ , что подтверждается записью в Едином государственном реестре недвижимости от " ________ " ________ ________ г. </w:t>
      </w:r>
      <w:r>
        <w:rPr>
          <w:color w:val="333333"/>
        </w:rPr>
        <w:t>N</w:t>
      </w:r>
      <w:r w:rsidRPr="00AA397E">
        <w:rPr>
          <w:color w:val="333333"/>
          <w:lang w:val="ru-RU"/>
        </w:rPr>
        <w:t xml:space="preserve"> ________ (Выписка из Единого государственного реестра недвижимости от «___» _____________ </w:t>
      </w:r>
      <w:smartTag w:uri="urn:schemas-microsoft-com:office:smarttags" w:element="metricconverter">
        <w:smartTagPr>
          <w:attr w:name="ProductID" w:val="2023 г"/>
        </w:smartTagPr>
        <w:r w:rsidRPr="00AA397E">
          <w:rPr>
            <w:color w:val="333333"/>
            <w:lang w:val="ru-RU"/>
          </w:rPr>
          <w:t>2023 г</w:t>
        </w:r>
      </w:smartTag>
      <w:r w:rsidRPr="00AA397E">
        <w:rPr>
          <w:color w:val="333333"/>
          <w:lang w:val="ru-RU"/>
        </w:rPr>
        <w:t xml:space="preserve">. </w:t>
      </w:r>
      <w:r>
        <w:rPr>
          <w:color w:val="333333"/>
        </w:rPr>
        <w:t>N</w:t>
      </w:r>
      <w:r w:rsidRPr="00AA397E">
        <w:rPr>
          <w:color w:val="333333"/>
          <w:lang w:val="ru-RU"/>
        </w:rPr>
        <w:t xml:space="preserve"> ________ , Приложение </w:t>
      </w:r>
      <w:r>
        <w:rPr>
          <w:color w:val="333333"/>
        </w:rPr>
        <w:t>N</w:t>
      </w:r>
      <w:r w:rsidRPr="00AA397E">
        <w:rPr>
          <w:color w:val="333333"/>
          <w:lang w:val="ru-RU"/>
        </w:rPr>
        <w:t xml:space="preserve"> ________ ).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1.5. Стороны до подписания настоящего Договора составили и рассмотрели следующие документы, являющиеся неотъемлемой частью настоящего Договора: Акт инвентаризации (п. 1.2 настоящего Договора), Бухгалтерский баланс, Заключение независимого аудитора о составе и стоимости предприятия, а также Перечень всех долгов (обязательств), включаемых в состав предприятия, с указанием кредиторов, характера, размера и сроков их требований.</w:t>
      </w:r>
    </w:p>
    <w:p w:rsidR="00C83165" w:rsidRPr="00AA397E" w:rsidRDefault="00C83165">
      <w:pPr>
        <w:spacing w:before="500" w:after="150"/>
        <w:jc w:val="center"/>
        <w:rPr>
          <w:lang w:val="ru-RU"/>
        </w:rPr>
      </w:pPr>
      <w:r w:rsidRPr="00AA397E">
        <w:rPr>
          <w:b/>
          <w:bCs/>
          <w:color w:val="333333"/>
          <w:sz w:val="24"/>
          <w:szCs w:val="24"/>
          <w:lang w:val="ru-RU"/>
        </w:rPr>
        <w:t>2. Цена Договора и порядок расчетов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2.1. Цена Договора составляет ________ ( ________ ) рублей, в том числе НДС ________ % - ________ ( ________ ) рублей (вариант: НДС не облагается на основании ________________________ ).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Стоимость Предприятия включает в себя ________ , ________ , ________ и составляет ________ ( ________ ) рублей, в том числе НДС ________ % - ________ ( ________ ) рублей (вариант: НДС не облагается на основании ________________________ ) (цена Договора).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2.2. Уплата цены Договора производится в следующем порядке: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2.2.1. Предварительная уплата в размере ________ % от цены Договора, что составляет ________ ( ________ ) рублей, в том числе НДС ________ % - ________ ( ________ ) рублей (вариант: НДС не облагается на основании ________________________ ), производится Покупателем в срок до " ________ " ________ ________ г.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2.2.2. Уплата оставшейся части в размере ________ % от цены Договора, что составляет ________ ( ________ ) рублей, в том числе НДС ________ % - ________ ( ________ ) рублей (вариант: НДС не облагается на основании ________________________ ), производится Покупателем в срок ________________________ 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2.3. Уплата цены Договора производится Покупателем путем перечисления денежных средств на расчетный счет Продавца. Днем оплаты будет считаться дата ________________________ (списания денежных средств с расчетного счета Покупателя / зачисления денежных средств на расчетный счет Продавца / иное).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2.4. Расходы, связанные с государственной регистрацией перехода права собственности на Предприятие, несет ________ (Продавец / Покупатель / Стороны несут поровну).</w:t>
      </w:r>
    </w:p>
    <w:p w:rsidR="00C83165" w:rsidRPr="00AA397E" w:rsidRDefault="00C83165">
      <w:pPr>
        <w:spacing w:before="500" w:after="150"/>
        <w:jc w:val="center"/>
        <w:rPr>
          <w:lang w:val="ru-RU"/>
        </w:rPr>
      </w:pPr>
      <w:r w:rsidRPr="00AA397E">
        <w:rPr>
          <w:b/>
          <w:bCs/>
          <w:color w:val="333333"/>
          <w:sz w:val="24"/>
          <w:szCs w:val="24"/>
          <w:lang w:val="ru-RU"/>
        </w:rPr>
        <w:t>3. Передача Предприятия и переход права собственности на Предприятие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3.1. Передача Предприятия Продавцом и принятие его Покупателем осуществляются в течение ________ ( ________ ) дней с даты подписания настоящего Договора.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 xml:space="preserve">3.2. Передача Предприятия осуществляется по Передаточному акту, который должен содержать данные о составе Предприятия и об уведомлении кредиторов о продаже Предприятия, а также сведения о выявленных недостатках переданного имущества и перечень имущества, обязанности по передаче которого не исполнены Продавцом ввиду его утраты (Приложение </w:t>
      </w:r>
      <w:r>
        <w:rPr>
          <w:color w:val="333333"/>
        </w:rPr>
        <w:t>N</w:t>
      </w:r>
      <w:r w:rsidRPr="00AA397E">
        <w:rPr>
          <w:color w:val="333333"/>
          <w:lang w:val="ru-RU"/>
        </w:rPr>
        <w:t xml:space="preserve"> ________ ).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3.3. Подготовка Предприятия к передаче, включая составление и представление на подписание Передаточного акта, является обязанностью Продавца (иное может быть предусмотрено договором) и осуществляется за его счет.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3.4. Предприятие считается переданным Покупателю со дня подписания Передаточного акта обеими Сторонами.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С этого момента на Покупателя переходит риск случайной гибели или случайного повреждения имущества, переданного в составе Предприятия.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3.5. Государственная регистрация перехода права собственности на Предприятие производится после подписания Сторонами Передаточного акта (иное может быть предусмотрено договором).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3.6. Право собственности на Предприятие возникает у Покупателя с момента государственной регистрации перехода права собственности в ________________________ .</w:t>
      </w:r>
    </w:p>
    <w:p w:rsidR="00C83165" w:rsidRPr="00AA397E" w:rsidRDefault="00C83165">
      <w:pPr>
        <w:spacing w:before="500" w:after="150"/>
        <w:jc w:val="center"/>
        <w:rPr>
          <w:lang w:val="ru-RU"/>
        </w:rPr>
      </w:pPr>
      <w:r w:rsidRPr="00AA397E">
        <w:rPr>
          <w:b/>
          <w:bCs/>
          <w:color w:val="333333"/>
          <w:sz w:val="24"/>
          <w:szCs w:val="24"/>
          <w:lang w:val="ru-RU"/>
        </w:rPr>
        <w:t>4. Права и обязанности Сторон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4.1. Продавец обязан: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4.1.1. Подготовить Предприятие к передаче, включая составление Передаточного акта в порядке, предусмотренном п. 3.2 настоящего Договора.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4.1.2. Передать Покупателю Предприятие в срок, установленный п. 3.1 настоящего Договора.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4.1.3. Передать Предприятие свободным от прав третьих лиц, кроме указанных в настоящем Договоре.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4.1.4. Уведомить кредиторов о продаже Предприятия в порядке, предусмотренном действующим законодательством Российской Федерации.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4.2. Покупатель обязан: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4.2.1. Принять Предприятие в порядке и сроки, которые предусмотрены настоящим Договором.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4.2.2. Перед подписанием Передаточного акта осмотреть Предприятие и проверить наличие и состояние имущества, входящего в состав Предприятия.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4.2.3. Уплатить Продавцу цену Договора в размере, порядке и сроки, которые предусмотрены разд. 2 настоящего Договора.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4.3. В течение ________ ( ________ ) рабочих (вариант: календарных) дней с даты подписания настоящего Договора Стороны обязуются представить документы и совершить все действия, необходимые для государственной регистрации перехода права собственности на Предприятие в Едином государственном реестре недвижимости.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4.4. В случае передачи Продавцом Предприятия, состав которого не соответствует условиям настоящего Договора о количестве, качестве, комплекте подлежащего передаче имущества либо условию о передаче Предприятия свободным от прав третьих лиц, Покупатель вправе предъявить Продавцу требования, предусмотренные действующим законодательством Российской Федерации.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4.5. Покупатель вправе требовать уменьшения цены Договора в случае передачи ему в составе Предприятия долгов (обязательств) Продавца, которые не были указаны в настоящем Договоре или Передаточном акте, если Продавец не докажет, что Покупатель знал о таких долгах (обязательствах) во время заключения настоящего Договора и передачи Предприятия.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4.6. Продавец в случае получения уведомления Покупателя о недостатках имущества, переданного в составе Предприятия, или отсутствия в этом составе отдельных видов имущества, подлежащих передаче, может без промедления заменить имущество ненадлежащего качества или предоставить Покупателю недостающее имущество.</w:t>
      </w:r>
    </w:p>
    <w:p w:rsidR="00C83165" w:rsidRPr="00AA397E" w:rsidRDefault="00C83165">
      <w:pPr>
        <w:spacing w:before="500" w:after="150"/>
        <w:jc w:val="center"/>
        <w:rPr>
          <w:lang w:val="ru-RU"/>
        </w:rPr>
      </w:pPr>
      <w:r w:rsidRPr="00AA397E">
        <w:rPr>
          <w:b/>
          <w:bCs/>
          <w:color w:val="333333"/>
          <w:sz w:val="24"/>
          <w:szCs w:val="24"/>
          <w:lang w:val="ru-RU"/>
        </w:rPr>
        <w:t>5. Ответственность Сторон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5.1. За нарушение сроков оплаты, предусмотренных п. 2.2 Договора, Покупатель на основании письменного требования Продавца обязан уплатить Продавцу неустойку (пени) в размере ________ % от неуплаченной суммы Договора (п. 2.1 Договора) за каждый день просрочки.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5.2. За нарушение Продавцом срока передачи Предприятия (п. 3.1 Договора) Продавец на основании письменного требования Покупателя обязан уплатить Покупателю неустойку (пени) в размере ________ % от суммы Договора за каждый день просрочки.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5.3. В случае уклонения от подачи необходимых документов для государственной регистрации перехода прав на Предприятие Сторона, нарушившая Договор, обязана уплатить другой Стороне штраф в размере ________ ( ________ ) рублей.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5.4. 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5.5. Во всех других случаях неисполнения обязательств по Договору Стороны несут ответственность в соответствии с законодательством Российской Федерации.</w:t>
      </w:r>
    </w:p>
    <w:p w:rsidR="00C83165" w:rsidRPr="00AA397E" w:rsidRDefault="00C83165">
      <w:pPr>
        <w:spacing w:before="500" w:after="150"/>
        <w:jc w:val="center"/>
        <w:rPr>
          <w:lang w:val="ru-RU"/>
        </w:rPr>
      </w:pPr>
      <w:r w:rsidRPr="00AA397E">
        <w:rPr>
          <w:b/>
          <w:bCs/>
          <w:color w:val="333333"/>
          <w:sz w:val="24"/>
          <w:szCs w:val="24"/>
          <w:lang w:val="ru-RU"/>
        </w:rPr>
        <w:t>6. Обстоятельства непреодолимой силы (форс-мажор)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6.1.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________________________ (запретные действия властей, гражданские волнения, эпидемии, блокада, эмбарго, землетрясения, наводнения, пожары или другие стихийные бедствия).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6.2. В случае наступления этих обстоятельств Сторона обязана в течение ________ ( ________ ) рабочих (вариант: календарных) дней уведомить об этом другую Сторону.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6.3. Документ, выданный ________________________ (уполномоченным государственным органом и т.д.), является достаточным подтверждением наличия и продолжительности действия обстоятельств непреодолимой силы.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6.4. Если обстоятельства непреодолимой силы продолжают действовать более ________ , то каждая Сторона вправе отказаться от Договора в одностороннем порядке.</w:t>
      </w:r>
    </w:p>
    <w:p w:rsidR="00C83165" w:rsidRPr="00AA397E" w:rsidRDefault="00C83165">
      <w:pPr>
        <w:spacing w:before="500" w:after="150"/>
        <w:jc w:val="center"/>
        <w:rPr>
          <w:lang w:val="ru-RU"/>
        </w:rPr>
      </w:pPr>
      <w:r w:rsidRPr="00AA397E">
        <w:rPr>
          <w:b/>
          <w:bCs/>
          <w:color w:val="333333"/>
          <w:sz w:val="24"/>
          <w:szCs w:val="24"/>
          <w:lang w:val="ru-RU"/>
        </w:rPr>
        <w:t>7. Порядок разрешения споров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7.1.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7.2. В случае невозможности разрешения споров путем переговоров Стороны передают их на рассмотрение в арбитражный суд ________________________ в порядке, предусмотренном действующим законодательством Российской Федерации.</w:t>
      </w:r>
    </w:p>
    <w:p w:rsidR="00C83165" w:rsidRPr="00AA397E" w:rsidRDefault="00C83165">
      <w:pPr>
        <w:spacing w:before="500" w:after="150"/>
        <w:jc w:val="center"/>
        <w:rPr>
          <w:lang w:val="ru-RU"/>
        </w:rPr>
      </w:pPr>
      <w:r w:rsidRPr="00AA397E">
        <w:rPr>
          <w:b/>
          <w:bCs/>
          <w:color w:val="333333"/>
          <w:sz w:val="24"/>
          <w:szCs w:val="24"/>
          <w:lang w:val="ru-RU"/>
        </w:rPr>
        <w:t>8. Заключительные положения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8.1. Настоящий Договор считается заключенным с даты его подписания и действует до полного выполнения Сторонами своих обязательств по нему.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8.2.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8.3. После передачи Предприятия Покупателю Продавец и Покупатель несут солидарную ответственность по включенным в состав переданного Предприятия долгам, которые были переведены на Покупателя без согласия кредитора.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8.4. Все Приложения являются неотъемлемой частью настоящего Договора.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8.5.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8.6. Настоящий Договор составлен в трех экземплярах, по одному для каждой Стороны, третий экземпляр - для органа, осуществляющего государственную регистрацию прав.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8.7. Приложения: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8.7.1. Передаточный акт.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8.7.2. Акт инвентаризации.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8.7.3. Бухгалтерский баланс.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8.7.4. Заключение независимого аудитора о составе и стоимости предприятия.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8.7.5. Перечень долгов (обязательств), включаемых в состав предприятия, с указанием кредиторов, характера, размера и сроков их требований.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8.7.6. Документы об одобрении крупной сделки либо о том, что сделка не является крупной.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Вариант, если Продавцом является индивидуальный предприниматель. 8.7.7. Согласие супруга на совершение сделки.</w:t>
      </w:r>
    </w:p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>Вариант. 8.7.8. Дополнительное соглашение к договору о согласии покупателя принять предприятие, в состав которого входит имущество, обремененное правами третьих лиц.</w:t>
      </w:r>
    </w:p>
    <w:p w:rsidR="00C83165" w:rsidRPr="00AA397E" w:rsidRDefault="00C83165">
      <w:pPr>
        <w:spacing w:before="500" w:after="150"/>
        <w:jc w:val="center"/>
        <w:rPr>
          <w:lang w:val="ru-RU"/>
        </w:rPr>
      </w:pPr>
      <w:r w:rsidRPr="00AA397E">
        <w:rPr>
          <w:b/>
          <w:bCs/>
          <w:color w:val="333333"/>
          <w:sz w:val="24"/>
          <w:szCs w:val="24"/>
          <w:lang w:val="ru-RU"/>
        </w:rPr>
        <w:t>9. ЮРИДИЧЕСКИЕ АДРЕСА И БАНКОВСКИЕ РЕКВИЗИТЫ СТОРОН</w:t>
      </w:r>
    </w:p>
    <w:tbl>
      <w:tblPr>
        <w:tblW w:w="0" w:type="auto"/>
        <w:tblInd w:w="-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10" w:type="dxa"/>
          <w:right w:w="10" w:type="dxa"/>
        </w:tblCellMar>
        <w:tblLook w:val="0000"/>
      </w:tblPr>
      <w:tblGrid>
        <w:gridCol w:w="4519"/>
        <w:gridCol w:w="4534"/>
      </w:tblGrid>
      <w:tr w:rsidR="00C83165">
        <w:tblPrEx>
          <w:tblCellMar>
            <w:top w:w="0" w:type="dxa"/>
            <w:bottom w:w="0" w:type="dxa"/>
          </w:tblCellMar>
        </w:tblPrEx>
        <w:tc>
          <w:tcPr>
            <w:tcW w:w="5000" w:type="dxa"/>
          </w:tcPr>
          <w:p w:rsidR="00C83165" w:rsidRPr="00AA397E" w:rsidRDefault="00C83165">
            <w:pPr>
              <w:rPr>
                <w:lang w:val="ru-RU"/>
              </w:rPr>
            </w:pPr>
            <w:r w:rsidRPr="00AA397E">
              <w:rPr>
                <w:b/>
                <w:bCs/>
                <w:color w:val="333333"/>
                <w:sz w:val="18"/>
                <w:szCs w:val="18"/>
                <w:lang w:val="ru-RU"/>
              </w:rPr>
              <w:t>Продавец</w:t>
            </w:r>
          </w:p>
          <w:p w:rsidR="00C83165" w:rsidRPr="00AA397E" w:rsidRDefault="00C83165">
            <w:pPr>
              <w:rPr>
                <w:lang w:val="ru-RU"/>
              </w:rPr>
            </w:pPr>
            <w:r w:rsidRPr="00AA397E">
              <w:rPr>
                <w:color w:val="333333"/>
                <w:sz w:val="18"/>
                <w:szCs w:val="18"/>
                <w:lang w:val="ru-RU"/>
              </w:rPr>
              <w:t>Юр. адрес:</w:t>
            </w:r>
          </w:p>
          <w:p w:rsidR="00C83165" w:rsidRPr="00AA397E" w:rsidRDefault="00C83165">
            <w:pPr>
              <w:rPr>
                <w:lang w:val="ru-RU"/>
              </w:rPr>
            </w:pPr>
            <w:r w:rsidRPr="00AA397E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:rsidR="00C83165" w:rsidRPr="00AA397E" w:rsidRDefault="00C83165">
            <w:pPr>
              <w:rPr>
                <w:lang w:val="ru-RU"/>
              </w:rPr>
            </w:pPr>
            <w:r w:rsidRPr="00AA397E">
              <w:rPr>
                <w:color w:val="333333"/>
                <w:sz w:val="18"/>
                <w:szCs w:val="18"/>
                <w:lang w:val="ru-RU"/>
              </w:rPr>
              <w:t>ИНН:</w:t>
            </w:r>
          </w:p>
          <w:p w:rsidR="00C83165" w:rsidRPr="00AA397E" w:rsidRDefault="00C83165">
            <w:pPr>
              <w:rPr>
                <w:lang w:val="ru-RU"/>
              </w:rPr>
            </w:pPr>
            <w:r w:rsidRPr="00AA397E">
              <w:rPr>
                <w:color w:val="333333"/>
                <w:sz w:val="18"/>
                <w:szCs w:val="18"/>
                <w:lang w:val="ru-RU"/>
              </w:rPr>
              <w:t>КПП:</w:t>
            </w:r>
          </w:p>
          <w:p w:rsidR="00C83165" w:rsidRPr="00AA397E" w:rsidRDefault="00C83165">
            <w:pPr>
              <w:rPr>
                <w:lang w:val="ru-RU"/>
              </w:rPr>
            </w:pPr>
            <w:r w:rsidRPr="00AA397E">
              <w:rPr>
                <w:color w:val="333333"/>
                <w:sz w:val="18"/>
                <w:szCs w:val="18"/>
                <w:lang w:val="ru-RU"/>
              </w:rPr>
              <w:t>Банк:</w:t>
            </w:r>
          </w:p>
          <w:p w:rsidR="00C83165" w:rsidRPr="00AA397E" w:rsidRDefault="00C83165">
            <w:pPr>
              <w:rPr>
                <w:lang w:val="ru-RU"/>
              </w:rPr>
            </w:pPr>
            <w:r w:rsidRPr="00AA397E">
              <w:rPr>
                <w:color w:val="333333"/>
                <w:sz w:val="18"/>
                <w:szCs w:val="18"/>
                <w:lang w:val="ru-RU"/>
              </w:rPr>
              <w:t>Рас./счёт:</w:t>
            </w:r>
          </w:p>
          <w:p w:rsidR="00C83165" w:rsidRDefault="00C83165">
            <w:r>
              <w:rPr>
                <w:color w:val="333333"/>
                <w:sz w:val="18"/>
                <w:szCs w:val="18"/>
              </w:rPr>
              <w:t>Корр./счёт:</w:t>
            </w:r>
          </w:p>
          <w:p w:rsidR="00C83165" w:rsidRDefault="00C83165">
            <w:r>
              <w:rPr>
                <w:color w:val="333333"/>
                <w:sz w:val="18"/>
                <w:szCs w:val="18"/>
              </w:rPr>
              <w:t>БИК:</w:t>
            </w:r>
          </w:p>
        </w:tc>
        <w:tc>
          <w:tcPr>
            <w:tcW w:w="5000" w:type="dxa"/>
          </w:tcPr>
          <w:p w:rsidR="00C83165" w:rsidRPr="00AA397E" w:rsidRDefault="00C83165">
            <w:pPr>
              <w:rPr>
                <w:lang w:val="ru-RU"/>
              </w:rPr>
            </w:pPr>
            <w:r w:rsidRPr="00AA397E">
              <w:rPr>
                <w:b/>
                <w:bCs/>
                <w:color w:val="333333"/>
                <w:sz w:val="18"/>
                <w:szCs w:val="18"/>
                <w:lang w:val="ru-RU"/>
              </w:rPr>
              <w:t>Покупатель</w:t>
            </w:r>
          </w:p>
          <w:p w:rsidR="00C83165" w:rsidRPr="00AA397E" w:rsidRDefault="00C83165">
            <w:pPr>
              <w:rPr>
                <w:lang w:val="ru-RU"/>
              </w:rPr>
            </w:pPr>
            <w:r w:rsidRPr="00AA397E">
              <w:rPr>
                <w:color w:val="333333"/>
                <w:sz w:val="18"/>
                <w:szCs w:val="18"/>
                <w:lang w:val="ru-RU"/>
              </w:rPr>
              <w:t>Юр. адрес:</w:t>
            </w:r>
          </w:p>
          <w:p w:rsidR="00C83165" w:rsidRPr="00AA397E" w:rsidRDefault="00C83165">
            <w:pPr>
              <w:rPr>
                <w:lang w:val="ru-RU"/>
              </w:rPr>
            </w:pPr>
            <w:r w:rsidRPr="00AA397E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:rsidR="00C83165" w:rsidRPr="00AA397E" w:rsidRDefault="00C83165">
            <w:pPr>
              <w:rPr>
                <w:lang w:val="ru-RU"/>
              </w:rPr>
            </w:pPr>
            <w:r w:rsidRPr="00AA397E">
              <w:rPr>
                <w:color w:val="333333"/>
                <w:sz w:val="18"/>
                <w:szCs w:val="18"/>
                <w:lang w:val="ru-RU"/>
              </w:rPr>
              <w:t>ИНН:</w:t>
            </w:r>
          </w:p>
          <w:p w:rsidR="00C83165" w:rsidRPr="00AA397E" w:rsidRDefault="00C83165">
            <w:pPr>
              <w:rPr>
                <w:lang w:val="ru-RU"/>
              </w:rPr>
            </w:pPr>
            <w:r w:rsidRPr="00AA397E">
              <w:rPr>
                <w:color w:val="333333"/>
                <w:sz w:val="18"/>
                <w:szCs w:val="18"/>
                <w:lang w:val="ru-RU"/>
              </w:rPr>
              <w:t>КПП:</w:t>
            </w:r>
          </w:p>
          <w:p w:rsidR="00C83165" w:rsidRPr="00AA397E" w:rsidRDefault="00C83165">
            <w:pPr>
              <w:rPr>
                <w:lang w:val="ru-RU"/>
              </w:rPr>
            </w:pPr>
            <w:r w:rsidRPr="00AA397E">
              <w:rPr>
                <w:color w:val="333333"/>
                <w:sz w:val="18"/>
                <w:szCs w:val="18"/>
                <w:lang w:val="ru-RU"/>
              </w:rPr>
              <w:t>Банк:</w:t>
            </w:r>
          </w:p>
          <w:p w:rsidR="00C83165" w:rsidRPr="00AA397E" w:rsidRDefault="00C83165">
            <w:pPr>
              <w:rPr>
                <w:lang w:val="ru-RU"/>
              </w:rPr>
            </w:pPr>
            <w:r w:rsidRPr="00AA397E">
              <w:rPr>
                <w:color w:val="333333"/>
                <w:sz w:val="18"/>
                <w:szCs w:val="18"/>
                <w:lang w:val="ru-RU"/>
              </w:rPr>
              <w:t>Рас./счёт:</w:t>
            </w:r>
          </w:p>
          <w:p w:rsidR="00C83165" w:rsidRDefault="00C83165">
            <w:r>
              <w:rPr>
                <w:color w:val="333333"/>
                <w:sz w:val="18"/>
                <w:szCs w:val="18"/>
              </w:rPr>
              <w:t>Корр./счёт:</w:t>
            </w:r>
          </w:p>
          <w:p w:rsidR="00C83165" w:rsidRDefault="00C83165">
            <w:r>
              <w:rPr>
                <w:color w:val="333333"/>
                <w:sz w:val="18"/>
                <w:szCs w:val="18"/>
              </w:rPr>
              <w:t>БИК:</w:t>
            </w:r>
            <w:r>
              <w:rPr>
                <w:color w:val="333333"/>
              </w:rPr>
              <w:t xml:space="preserve"> </w:t>
            </w:r>
          </w:p>
        </w:tc>
      </w:tr>
    </w:tbl>
    <w:p w:rsidR="00C83165" w:rsidRDefault="00C83165"/>
    <w:p w:rsidR="00C83165" w:rsidRDefault="00C83165">
      <w:pPr>
        <w:spacing w:before="500" w:after="150"/>
        <w:jc w:val="center"/>
      </w:pPr>
      <w:r>
        <w:rPr>
          <w:b/>
          <w:bCs/>
          <w:color w:val="333333"/>
          <w:sz w:val="24"/>
          <w:szCs w:val="24"/>
        </w:rPr>
        <w:t>10. ПОДПИСИ СТОРОН</w:t>
      </w:r>
    </w:p>
    <w:p w:rsidR="00C83165" w:rsidRDefault="00C83165"/>
    <w:tbl>
      <w:tblPr>
        <w:tblW w:w="0" w:type="auto"/>
        <w:tblInd w:w="-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10" w:type="dxa"/>
          <w:right w:w="10" w:type="dxa"/>
        </w:tblCellMar>
        <w:tblLook w:val="0000"/>
      </w:tblPr>
      <w:tblGrid>
        <w:gridCol w:w="4527"/>
        <w:gridCol w:w="4526"/>
      </w:tblGrid>
      <w:tr w:rsidR="00C83165">
        <w:tblPrEx>
          <w:tblCellMar>
            <w:top w:w="0" w:type="dxa"/>
            <w:bottom w:w="0" w:type="dxa"/>
          </w:tblCellMar>
        </w:tblPrEx>
        <w:tc>
          <w:tcPr>
            <w:tcW w:w="5000" w:type="dxa"/>
          </w:tcPr>
          <w:p w:rsidR="00C83165" w:rsidRDefault="00C83165">
            <w:pPr>
              <w:spacing w:line="360" w:lineRule="auto"/>
            </w:pPr>
            <w:r>
              <w:rPr>
                <w:color w:val="333333"/>
                <w:sz w:val="18"/>
                <w:szCs w:val="18"/>
              </w:rPr>
              <w:t>Продавец _______________</w:t>
            </w:r>
          </w:p>
        </w:tc>
        <w:tc>
          <w:tcPr>
            <w:tcW w:w="5000" w:type="dxa"/>
          </w:tcPr>
          <w:p w:rsidR="00C83165" w:rsidRDefault="00C83165">
            <w:pPr>
              <w:spacing w:line="360" w:lineRule="auto"/>
            </w:pPr>
            <w:r>
              <w:rPr>
                <w:color w:val="333333"/>
                <w:sz w:val="18"/>
                <w:szCs w:val="18"/>
              </w:rPr>
              <w:t>Покупатель _______________</w:t>
            </w:r>
          </w:p>
        </w:tc>
      </w:tr>
    </w:tbl>
    <w:p w:rsidR="00C83165" w:rsidRDefault="00C83165"/>
    <w:p w:rsidR="00C83165" w:rsidRPr="00AA397E" w:rsidRDefault="00C83165">
      <w:pPr>
        <w:spacing w:after="150" w:line="360" w:lineRule="auto"/>
        <w:rPr>
          <w:lang w:val="ru-RU"/>
        </w:rPr>
      </w:pPr>
      <w:r w:rsidRPr="00AA397E">
        <w:rPr>
          <w:color w:val="333333"/>
          <w:lang w:val="ru-RU"/>
        </w:rPr>
        <w:t xml:space="preserve"> </w:t>
      </w:r>
    </w:p>
    <w:sectPr w:rsidR="00C83165" w:rsidRPr="00AA397E" w:rsidSect="00191CEC">
      <w:footerReference w:type="default" r:id="rId6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165" w:rsidRDefault="00C83165" w:rsidP="00191CEC">
      <w:r>
        <w:separator/>
      </w:r>
    </w:p>
  </w:endnote>
  <w:endnote w:type="continuationSeparator" w:id="0">
    <w:p w:rsidR="00C83165" w:rsidRDefault="00C83165" w:rsidP="00191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165" w:rsidRDefault="00C83165">
    <w:fldSimple w:instr="PAGE">
      <w:r>
        <w:rPr>
          <w:noProof/>
        </w:rPr>
        <w:t>2</w:t>
      </w:r>
    </w:fldSimple>
    <w:r>
      <w:t xml:space="preserve"> / </w:t>
    </w:r>
    <w:fldSimple w:instr="NUMPAGES">
      <w:r>
        <w:rPr>
          <w:noProof/>
        </w:rPr>
        <w:t>6</w:t>
      </w:r>
    </w:fldSimple>
  </w:p>
  <w:p w:rsidR="00C83165" w:rsidRDefault="00C8316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165" w:rsidRDefault="00C83165" w:rsidP="00191CEC">
      <w:r>
        <w:separator/>
      </w:r>
    </w:p>
  </w:footnote>
  <w:footnote w:type="continuationSeparator" w:id="0">
    <w:p w:rsidR="00C83165" w:rsidRDefault="00C83165" w:rsidP="00191C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CEC"/>
    <w:rsid w:val="00191CEC"/>
    <w:rsid w:val="004D2E65"/>
    <w:rsid w:val="00AA397E"/>
    <w:rsid w:val="00C83165"/>
    <w:rsid w:val="00CE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CEC"/>
    <w:rPr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191CEC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AA397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4A2D"/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AA397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4A2D"/>
    <w:rPr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1793</Words>
  <Characters>10221</Characters>
  <Application>Microsoft Office Outlook</Application>
  <DocSecurity>0</DocSecurity>
  <Lines>0</Lines>
  <Paragraphs>0</Paragraphs>
  <ScaleCrop>false</ScaleCrop>
  <Company>ООО "Национальная юридическая служба"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купли-продажи предприятия, заключаемого между юридическими лицами</dc:title>
  <dc:subject/>
  <dc:creator>amulex.ru</dc:creator>
  <cp:keywords/>
  <dc:description>Образец договора купли-продажи предприятия, заключаемого между юридическими лицами</dc:description>
  <cp:lastModifiedBy>123</cp:lastModifiedBy>
  <cp:revision>2</cp:revision>
  <dcterms:created xsi:type="dcterms:W3CDTF">2023-04-05T09:22:00Z</dcterms:created>
  <dcterms:modified xsi:type="dcterms:W3CDTF">2023-04-05T09:23:00Z</dcterms:modified>
</cp:coreProperties>
</file>